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13F7" w14:textId="3D9DE111" w:rsidR="00886656" w:rsidRPr="004C16E6" w:rsidRDefault="00886656" w:rsidP="00886656">
      <w:pPr>
        <w:pStyle w:val="Geenafstand"/>
        <w:rPr>
          <w:rFonts w:ascii="Arial" w:hAnsi="Arial" w:cs="Arial"/>
          <w:b/>
          <w:bCs/>
        </w:rPr>
      </w:pPr>
      <w:r>
        <w:rPr>
          <w:rFonts w:ascii="Arial" w:hAnsi="Arial" w:cs="Arial"/>
          <w:b/>
          <w:bCs/>
        </w:rPr>
        <w:t xml:space="preserve">Market </w:t>
      </w:r>
      <w:r w:rsidRPr="004C16E6">
        <w:rPr>
          <w:rFonts w:ascii="Arial" w:hAnsi="Arial" w:cs="Arial"/>
          <w:b/>
          <w:bCs/>
        </w:rPr>
        <w:t>Partner</w:t>
      </w:r>
      <w:r>
        <w:rPr>
          <w:rFonts w:ascii="Arial" w:hAnsi="Arial" w:cs="Arial"/>
          <w:b/>
          <w:bCs/>
        </w:rPr>
        <w:t>s</w:t>
      </w:r>
      <w:r w:rsidRPr="004C16E6">
        <w:rPr>
          <w:rFonts w:ascii="Arial" w:hAnsi="Arial" w:cs="Arial"/>
          <w:b/>
          <w:bCs/>
        </w:rPr>
        <w:t xml:space="preserve"> to</w:t>
      </w:r>
      <w:r w:rsidRPr="001F3118">
        <w:rPr>
          <w:rFonts w:ascii="Arial" w:hAnsi="Arial" w:cs="Arial"/>
          <w:b/>
          <w:bCs/>
        </w:rPr>
        <w:t xml:space="preserve"> the </w:t>
      </w:r>
      <w:r>
        <w:rPr>
          <w:rFonts w:ascii="Arial" w:hAnsi="Arial" w:cs="Arial"/>
          <w:b/>
          <w:bCs/>
        </w:rPr>
        <w:t>Heads of Delegations</w:t>
      </w:r>
      <w:r w:rsidRPr="001F3118">
        <w:rPr>
          <w:rFonts w:ascii="Arial" w:hAnsi="Arial" w:cs="Arial"/>
          <w:b/>
          <w:bCs/>
        </w:rPr>
        <w:t xml:space="preserve"> </w:t>
      </w:r>
      <w:r>
        <w:rPr>
          <w:rFonts w:ascii="Arial" w:hAnsi="Arial" w:cs="Arial"/>
          <w:b/>
          <w:bCs/>
        </w:rPr>
        <w:t>to</w:t>
      </w:r>
      <w:r w:rsidRPr="001F3118">
        <w:rPr>
          <w:rFonts w:ascii="Arial" w:hAnsi="Arial" w:cs="Arial"/>
          <w:b/>
          <w:bCs/>
        </w:rPr>
        <w:t xml:space="preserve"> the WCP</w:t>
      </w:r>
      <w:r>
        <w:rPr>
          <w:rFonts w:ascii="Arial" w:hAnsi="Arial" w:cs="Arial"/>
          <w:b/>
          <w:bCs/>
        </w:rPr>
        <w:t>FC</w:t>
      </w:r>
      <w:r w:rsidRPr="001F3118">
        <w:rPr>
          <w:rFonts w:ascii="Arial" w:hAnsi="Arial" w:cs="Arial"/>
          <w:b/>
          <w:bCs/>
        </w:rPr>
        <w:t xml:space="preserve"> </w:t>
      </w:r>
      <w:r>
        <w:rPr>
          <w:rFonts w:ascii="Arial" w:hAnsi="Arial" w:cs="Arial"/>
          <w:b/>
          <w:bCs/>
        </w:rPr>
        <w:t xml:space="preserve"> </w:t>
      </w:r>
    </w:p>
    <w:p w14:paraId="6C10DB1F" w14:textId="77777777" w:rsidR="00886656" w:rsidRDefault="00886656" w:rsidP="00886656">
      <w:pPr>
        <w:pStyle w:val="Geenafstand"/>
        <w:rPr>
          <w:rFonts w:ascii="Arial" w:hAnsi="Arial" w:cs="Arial"/>
        </w:rPr>
      </w:pPr>
    </w:p>
    <w:p w14:paraId="5DB31FC8" w14:textId="77777777" w:rsidR="00886656" w:rsidRPr="004C16E6" w:rsidRDefault="00886656" w:rsidP="00886656">
      <w:pPr>
        <w:pStyle w:val="Geenafstand"/>
        <w:rPr>
          <w:rFonts w:ascii="Arial" w:hAnsi="Arial" w:cs="Arial"/>
        </w:rPr>
      </w:pPr>
    </w:p>
    <w:p w14:paraId="3BD72EAC" w14:textId="77777777" w:rsidR="00886656" w:rsidRPr="00C834BF" w:rsidRDefault="00886656" w:rsidP="00886656">
      <w:pPr>
        <w:pStyle w:val="Geenafstand"/>
        <w:rPr>
          <w:rFonts w:ascii="Arial" w:hAnsi="Arial" w:cs="Arial"/>
          <w:sz w:val="20"/>
          <w:szCs w:val="20"/>
        </w:rPr>
      </w:pPr>
      <w:r w:rsidRPr="00C834BF">
        <w:rPr>
          <w:rFonts w:ascii="Arial" w:hAnsi="Arial" w:cs="Arial"/>
          <w:sz w:val="20"/>
          <w:szCs w:val="20"/>
        </w:rPr>
        <w:t xml:space="preserve">Dear </w:t>
      </w:r>
      <w:r>
        <w:rPr>
          <w:rFonts w:ascii="Arial" w:hAnsi="Arial" w:cs="Arial"/>
          <w:sz w:val="20"/>
          <w:szCs w:val="20"/>
        </w:rPr>
        <w:t>[</w:t>
      </w:r>
      <w:r w:rsidRPr="00C834BF">
        <w:rPr>
          <w:rFonts w:ascii="Arial" w:hAnsi="Arial" w:cs="Arial"/>
          <w:color w:val="4472C4" w:themeColor="accent1"/>
          <w:sz w:val="20"/>
          <w:szCs w:val="20"/>
        </w:rPr>
        <w:t xml:space="preserve">insert </w:t>
      </w:r>
      <w:r>
        <w:rPr>
          <w:rFonts w:ascii="Arial" w:hAnsi="Arial" w:cs="Arial"/>
          <w:color w:val="4472C4" w:themeColor="accent1"/>
          <w:sz w:val="20"/>
          <w:szCs w:val="20"/>
        </w:rPr>
        <w:t>fishery minister/Head of Delegation</w:t>
      </w:r>
      <w:r w:rsidRPr="00C834BF">
        <w:rPr>
          <w:rFonts w:ascii="Arial" w:hAnsi="Arial" w:cs="Arial"/>
          <w:color w:val="4472C4" w:themeColor="accent1"/>
          <w:sz w:val="20"/>
          <w:szCs w:val="20"/>
        </w:rPr>
        <w:t xml:space="preserve"> name</w:t>
      </w:r>
      <w:r>
        <w:rPr>
          <w:rFonts w:ascii="Arial" w:hAnsi="Arial" w:cs="Arial"/>
          <w:sz w:val="20"/>
          <w:szCs w:val="20"/>
        </w:rPr>
        <w:t>]</w:t>
      </w:r>
    </w:p>
    <w:p w14:paraId="49264F5B" w14:textId="77777777" w:rsidR="00886656" w:rsidRPr="00C834BF" w:rsidRDefault="00886656" w:rsidP="00886656">
      <w:pPr>
        <w:pStyle w:val="Geenafstand"/>
        <w:rPr>
          <w:rFonts w:ascii="Arial" w:hAnsi="Arial" w:cs="Arial"/>
          <w:sz w:val="18"/>
          <w:szCs w:val="18"/>
        </w:rPr>
      </w:pPr>
    </w:p>
    <w:p w14:paraId="0F0DA05E" w14:textId="14D160D1" w:rsidR="00886656" w:rsidRPr="000D1E8B" w:rsidRDefault="00886656" w:rsidP="00886656">
      <w:pPr>
        <w:pStyle w:val="Basisalinea"/>
        <w:suppressAutoHyphens/>
        <w:rPr>
          <w:rFonts w:ascii="Arial" w:hAnsi="Arial" w:cs="Arial"/>
          <w:sz w:val="20"/>
          <w:szCs w:val="20"/>
          <w:lang w:val="en-US"/>
        </w:rPr>
      </w:pPr>
      <w:r>
        <w:rPr>
          <w:rFonts w:ascii="Arial" w:hAnsi="Arial" w:cs="Arial"/>
          <w:sz w:val="20"/>
          <w:szCs w:val="20"/>
          <w:lang w:val="en-US"/>
        </w:rPr>
        <w:t>[</w:t>
      </w:r>
      <w:r w:rsidRPr="00C834BF">
        <w:rPr>
          <w:rFonts w:ascii="Arial" w:hAnsi="Arial" w:cs="Arial"/>
          <w:color w:val="4472C4" w:themeColor="accent1"/>
          <w:sz w:val="20"/>
          <w:szCs w:val="20"/>
          <w:lang w:val="en-US"/>
        </w:rPr>
        <w:t>insert company name</w:t>
      </w:r>
      <w:r>
        <w:rPr>
          <w:rFonts w:ascii="Arial" w:hAnsi="Arial" w:cs="Arial"/>
          <w:sz w:val="20"/>
          <w:szCs w:val="20"/>
          <w:lang w:val="en-US"/>
        </w:rPr>
        <w:t xml:space="preserve">] has made commitments to sourcing responsibly, including tuna from the Western and Central Pacific Ocean.  Further, we recognize that the adoption and implementation of comprehensive precautionary harvest strategies is fundamental to effective long-term management of tuna fisheries in the WCPO. </w:t>
      </w:r>
    </w:p>
    <w:p w14:paraId="3D4A17FD" w14:textId="77777777" w:rsidR="00886656" w:rsidRDefault="00886656" w:rsidP="00886656">
      <w:pPr>
        <w:pStyle w:val="Basisalinea"/>
        <w:suppressAutoHyphens/>
        <w:rPr>
          <w:rFonts w:ascii="Arial" w:hAnsi="Arial" w:cs="Arial"/>
          <w:sz w:val="20"/>
          <w:szCs w:val="20"/>
          <w:lang w:val="en-US"/>
        </w:rPr>
      </w:pPr>
    </w:p>
    <w:p w14:paraId="5E870D5D" w14:textId="057F1506" w:rsidR="00886656" w:rsidRDefault="00886656" w:rsidP="00886656">
      <w:pPr>
        <w:pStyle w:val="Basisalinea"/>
        <w:suppressAutoHyphens/>
        <w:rPr>
          <w:rFonts w:ascii="Arial" w:hAnsi="Arial" w:cs="Arial"/>
          <w:sz w:val="20"/>
          <w:szCs w:val="20"/>
          <w:lang w:val="en-GB"/>
        </w:rPr>
      </w:pPr>
      <w:r>
        <w:rPr>
          <w:rFonts w:ascii="Arial" w:hAnsi="Arial" w:cs="Arial"/>
          <w:sz w:val="20"/>
          <w:szCs w:val="20"/>
          <w:lang w:val="en-US"/>
        </w:rPr>
        <w:t>Of primary importance to us is that the WCPFC accelerates</w:t>
      </w:r>
      <w:r w:rsidRPr="00886656">
        <w:rPr>
          <w:rFonts w:ascii="Arial" w:hAnsi="Arial" w:cs="Arial"/>
          <w:sz w:val="20"/>
          <w:szCs w:val="20"/>
          <w:lang w:val="en-US"/>
        </w:rPr>
        <w:t xml:space="preserve"> the adoption and implementation of comprehensive, precautionary </w:t>
      </w:r>
      <w:r>
        <w:rPr>
          <w:rFonts w:ascii="Arial" w:hAnsi="Arial" w:cs="Arial"/>
          <w:sz w:val="20"/>
          <w:szCs w:val="20"/>
          <w:lang w:val="en-US"/>
        </w:rPr>
        <w:t>management procedures (</w:t>
      </w:r>
      <w:r w:rsidRPr="00886656">
        <w:rPr>
          <w:rFonts w:ascii="Arial" w:hAnsi="Arial" w:cs="Arial"/>
          <w:sz w:val="20"/>
          <w:szCs w:val="20"/>
          <w:lang w:val="en-US"/>
        </w:rPr>
        <w:t>harvest strategies</w:t>
      </w:r>
      <w:r>
        <w:rPr>
          <w:rFonts w:ascii="Arial" w:hAnsi="Arial" w:cs="Arial"/>
          <w:sz w:val="20"/>
          <w:szCs w:val="20"/>
          <w:lang w:val="en-US"/>
        </w:rPr>
        <w:t xml:space="preserve">). We appreciate that the major tuna stocks in the region are currently not overfished stocks or nor is overfishing occurring. To ensure this continues, we </w:t>
      </w:r>
      <w:r>
        <w:rPr>
          <w:rFonts w:ascii="Arial" w:hAnsi="Arial" w:cs="Arial"/>
          <w:sz w:val="20"/>
          <w:szCs w:val="20"/>
          <w:lang w:val="en-GB"/>
        </w:rPr>
        <w:t>are calling on the</w:t>
      </w:r>
      <w:r w:rsidRPr="00F83A65">
        <w:rPr>
          <w:rFonts w:ascii="Arial" w:hAnsi="Arial" w:cs="Arial"/>
          <w:sz w:val="20"/>
          <w:szCs w:val="20"/>
          <w:lang w:val="en-GB"/>
        </w:rPr>
        <w:t xml:space="preserve"> WCPFC to</w:t>
      </w:r>
      <w:r>
        <w:rPr>
          <w:rFonts w:ascii="Arial" w:hAnsi="Arial" w:cs="Arial"/>
          <w:sz w:val="20"/>
          <w:szCs w:val="20"/>
          <w:lang w:val="en-GB"/>
        </w:rPr>
        <w:t>:</w:t>
      </w:r>
    </w:p>
    <w:p w14:paraId="7E189B6C" w14:textId="77777777" w:rsidR="00886656" w:rsidRDefault="00886656" w:rsidP="00886656">
      <w:pPr>
        <w:pStyle w:val="Basisalinea"/>
        <w:suppressAutoHyphens/>
        <w:rPr>
          <w:rFonts w:ascii="Arial" w:hAnsi="Arial" w:cs="Arial"/>
          <w:sz w:val="20"/>
          <w:szCs w:val="20"/>
          <w:lang w:val="en-GB"/>
        </w:rPr>
      </w:pPr>
    </w:p>
    <w:p w14:paraId="110F7AFE" w14:textId="40F95AED" w:rsidR="00886656" w:rsidRPr="000D1E8B" w:rsidRDefault="00886656" w:rsidP="00886656">
      <w:pPr>
        <w:pStyle w:val="Basisalinea"/>
        <w:numPr>
          <w:ilvl w:val="0"/>
          <w:numId w:val="1"/>
        </w:numPr>
        <w:suppressAutoHyphens/>
        <w:rPr>
          <w:rFonts w:ascii="Arial" w:hAnsi="Arial" w:cs="Arial"/>
          <w:sz w:val="20"/>
          <w:szCs w:val="20"/>
          <w:lang w:val="en-GB"/>
        </w:rPr>
      </w:pPr>
      <w:r w:rsidRPr="000D1E8B">
        <w:rPr>
          <w:rFonts w:ascii="Arial" w:hAnsi="Arial" w:cs="Arial"/>
          <w:sz w:val="20"/>
          <w:szCs w:val="20"/>
          <w:lang w:val="en-GB"/>
        </w:rPr>
        <w:t>Adopt a management procedure for skipjack</w:t>
      </w:r>
      <w:r>
        <w:rPr>
          <w:rFonts w:ascii="Arial" w:hAnsi="Arial" w:cs="Arial"/>
          <w:sz w:val="20"/>
          <w:szCs w:val="20"/>
          <w:lang w:val="en-GB"/>
        </w:rPr>
        <w:t xml:space="preserve"> in 2022</w:t>
      </w:r>
    </w:p>
    <w:p w14:paraId="19EE2663" w14:textId="77777777" w:rsidR="00886656" w:rsidRPr="000D1E8B" w:rsidRDefault="00886656" w:rsidP="00886656">
      <w:pPr>
        <w:pStyle w:val="Basisalinea"/>
        <w:numPr>
          <w:ilvl w:val="0"/>
          <w:numId w:val="1"/>
        </w:numPr>
        <w:suppressAutoHyphens/>
        <w:rPr>
          <w:rFonts w:ascii="Arial" w:hAnsi="Arial" w:cs="Arial"/>
          <w:sz w:val="20"/>
          <w:szCs w:val="20"/>
          <w:lang w:val="en-GB"/>
        </w:rPr>
      </w:pPr>
      <w:r w:rsidRPr="000D1E8B">
        <w:rPr>
          <w:rFonts w:ascii="Arial" w:hAnsi="Arial" w:cs="Arial"/>
          <w:sz w:val="20"/>
          <w:szCs w:val="20"/>
          <w:lang w:val="en-GB"/>
        </w:rPr>
        <w:t xml:space="preserve">Agree </w:t>
      </w:r>
      <w:r>
        <w:rPr>
          <w:rFonts w:ascii="Arial" w:hAnsi="Arial" w:cs="Arial"/>
          <w:sz w:val="20"/>
          <w:szCs w:val="20"/>
          <w:lang w:val="en-GB"/>
        </w:rPr>
        <w:t xml:space="preserve">a </w:t>
      </w:r>
      <w:r w:rsidRPr="000D1E8B">
        <w:rPr>
          <w:rFonts w:ascii="Arial" w:hAnsi="Arial" w:cs="Arial"/>
          <w:sz w:val="20"/>
          <w:szCs w:val="20"/>
          <w:lang w:val="en-GB"/>
        </w:rPr>
        <w:t>revised workplan for setting Target Reference Points for bigeye and yellowfin in 2023</w:t>
      </w:r>
    </w:p>
    <w:p w14:paraId="60435BB6" w14:textId="77777777" w:rsidR="00886656" w:rsidRPr="000D1E8B" w:rsidRDefault="00886656" w:rsidP="00886656">
      <w:pPr>
        <w:pStyle w:val="Basisalinea"/>
        <w:numPr>
          <w:ilvl w:val="0"/>
          <w:numId w:val="1"/>
        </w:numPr>
        <w:suppressAutoHyphens/>
        <w:rPr>
          <w:rFonts w:ascii="Arial" w:hAnsi="Arial" w:cs="Arial"/>
          <w:sz w:val="20"/>
          <w:szCs w:val="20"/>
          <w:lang w:val="en-GB"/>
        </w:rPr>
      </w:pPr>
      <w:r w:rsidRPr="000D1E8B">
        <w:rPr>
          <w:rFonts w:ascii="Arial" w:hAnsi="Arial" w:cs="Arial"/>
          <w:sz w:val="20"/>
          <w:szCs w:val="20"/>
          <w:lang w:val="en-GB"/>
        </w:rPr>
        <w:t xml:space="preserve">Agree </w:t>
      </w:r>
      <w:r>
        <w:rPr>
          <w:rFonts w:ascii="Arial" w:hAnsi="Arial" w:cs="Arial"/>
          <w:sz w:val="20"/>
          <w:szCs w:val="20"/>
          <w:lang w:val="en-GB"/>
        </w:rPr>
        <w:t xml:space="preserve">a </w:t>
      </w:r>
      <w:r w:rsidRPr="000D1E8B">
        <w:rPr>
          <w:rFonts w:ascii="Arial" w:hAnsi="Arial" w:cs="Arial"/>
          <w:sz w:val="20"/>
          <w:szCs w:val="20"/>
          <w:lang w:val="en-GB"/>
        </w:rPr>
        <w:t>revised workplan for setting a comprehensive, precautionary harvest strategy for South Pacific albacore in 2023</w:t>
      </w:r>
    </w:p>
    <w:p w14:paraId="4C2444F7" w14:textId="77777777" w:rsidR="00886656" w:rsidRPr="00F83A65" w:rsidRDefault="00886656" w:rsidP="00886656">
      <w:pPr>
        <w:pStyle w:val="Basisalinea"/>
        <w:suppressAutoHyphens/>
        <w:rPr>
          <w:rFonts w:ascii="Arial" w:hAnsi="Arial" w:cs="Arial"/>
          <w:sz w:val="20"/>
          <w:szCs w:val="20"/>
          <w:lang w:val="en-GB"/>
        </w:rPr>
      </w:pPr>
    </w:p>
    <w:p w14:paraId="2676A5F4" w14:textId="77777777" w:rsidR="00886656" w:rsidRDefault="00886656" w:rsidP="00886656">
      <w:pPr>
        <w:pStyle w:val="Basisalinea"/>
        <w:suppressAutoHyphens/>
        <w:rPr>
          <w:rFonts w:ascii="Arial" w:hAnsi="Arial" w:cs="Arial"/>
          <w:sz w:val="20"/>
          <w:szCs w:val="20"/>
          <w:lang w:val="en-US"/>
        </w:rPr>
      </w:pPr>
      <w:r w:rsidRPr="00F83A65">
        <w:rPr>
          <w:rFonts w:ascii="Arial" w:hAnsi="Arial" w:cs="Arial"/>
          <w:sz w:val="20"/>
          <w:szCs w:val="20"/>
          <w:lang w:val="en-GB"/>
        </w:rPr>
        <w:t xml:space="preserve">As </w:t>
      </w:r>
      <w:r>
        <w:rPr>
          <w:rFonts w:ascii="Arial" w:hAnsi="Arial" w:cs="Arial"/>
          <w:sz w:val="20"/>
          <w:szCs w:val="20"/>
          <w:lang w:val="en-GB"/>
        </w:rPr>
        <w:t>a company</w:t>
      </w:r>
      <w:r w:rsidRPr="00F83A65">
        <w:rPr>
          <w:rFonts w:ascii="Arial" w:hAnsi="Arial" w:cs="Arial"/>
          <w:sz w:val="20"/>
          <w:szCs w:val="20"/>
          <w:lang w:val="en-GB"/>
        </w:rPr>
        <w:t xml:space="preserve"> engaged in the sourcing of tunas globally, </w:t>
      </w:r>
      <w:r w:rsidRPr="00C834BF">
        <w:rPr>
          <w:rFonts w:ascii="Arial" w:hAnsi="Arial" w:cs="Arial"/>
          <w:sz w:val="20"/>
          <w:szCs w:val="20"/>
          <w:lang w:val="en-US"/>
        </w:rPr>
        <w:t xml:space="preserve">we are seeking to ensure that </w:t>
      </w:r>
      <w:r>
        <w:rPr>
          <w:rFonts w:ascii="Arial" w:hAnsi="Arial" w:cs="Arial"/>
          <w:sz w:val="20"/>
          <w:szCs w:val="20"/>
          <w:lang w:val="en-US"/>
        </w:rPr>
        <w:t>your</w:t>
      </w:r>
      <w:r w:rsidRPr="00C834BF">
        <w:rPr>
          <w:rFonts w:ascii="Arial" w:hAnsi="Arial" w:cs="Arial"/>
          <w:sz w:val="20"/>
          <w:szCs w:val="20"/>
          <w:lang w:val="en-US"/>
        </w:rPr>
        <w:t xml:space="preserve"> government is fully behind the drive for sustainable tuna fisheries and that </w:t>
      </w:r>
      <w:r>
        <w:rPr>
          <w:rFonts w:ascii="Arial" w:hAnsi="Arial" w:cs="Arial"/>
          <w:sz w:val="20"/>
          <w:szCs w:val="20"/>
          <w:lang w:val="en-US"/>
        </w:rPr>
        <w:t>your [</w:t>
      </w:r>
      <w:r w:rsidRPr="0031615E">
        <w:rPr>
          <w:rFonts w:ascii="Arial" w:hAnsi="Arial" w:cs="Arial"/>
          <w:color w:val="0070C0"/>
          <w:sz w:val="20"/>
          <w:szCs w:val="20"/>
          <w:lang w:val="en-US"/>
        </w:rPr>
        <w:t>delegates’</w:t>
      </w:r>
      <w:r>
        <w:rPr>
          <w:rFonts w:ascii="Arial" w:hAnsi="Arial" w:cs="Arial"/>
          <w:sz w:val="20"/>
          <w:szCs w:val="20"/>
          <w:lang w:val="en-US"/>
        </w:rPr>
        <w:t>]</w:t>
      </w:r>
      <w:r w:rsidRPr="00C834BF">
        <w:rPr>
          <w:rFonts w:ascii="Arial" w:hAnsi="Arial" w:cs="Arial"/>
          <w:sz w:val="20"/>
          <w:szCs w:val="20"/>
          <w:lang w:val="en-US"/>
        </w:rPr>
        <w:t xml:space="preserve"> position on these issues at the </w:t>
      </w:r>
      <w:r>
        <w:rPr>
          <w:rFonts w:ascii="Arial" w:hAnsi="Arial" w:cs="Arial"/>
          <w:sz w:val="20"/>
          <w:szCs w:val="20"/>
          <w:lang w:val="en-US"/>
        </w:rPr>
        <w:t xml:space="preserve">Commission meeting </w:t>
      </w:r>
      <w:r w:rsidRPr="00C834BF">
        <w:rPr>
          <w:rFonts w:ascii="Arial" w:hAnsi="Arial" w:cs="Arial"/>
          <w:sz w:val="20"/>
          <w:szCs w:val="20"/>
          <w:lang w:val="en-US"/>
        </w:rPr>
        <w:t>will testify to that commitment.</w:t>
      </w:r>
    </w:p>
    <w:p w14:paraId="30C93C89" w14:textId="77777777" w:rsidR="00886656" w:rsidRPr="004C16E6" w:rsidRDefault="00886656" w:rsidP="00886656">
      <w:pPr>
        <w:pStyle w:val="Basisalinea"/>
        <w:suppressAutoHyphens/>
        <w:rPr>
          <w:rFonts w:ascii="Arial" w:hAnsi="Arial" w:cs="Arial"/>
          <w:sz w:val="20"/>
          <w:szCs w:val="20"/>
          <w:lang w:val="en-US"/>
        </w:rPr>
      </w:pPr>
    </w:p>
    <w:p w14:paraId="332424C5" w14:textId="77777777" w:rsidR="00886656" w:rsidRDefault="00886656" w:rsidP="00886656">
      <w:pPr>
        <w:pStyle w:val="Basisalinea"/>
        <w:suppressAutoHyphens/>
        <w:rPr>
          <w:rFonts w:ascii="Arial" w:hAnsi="Arial" w:cs="Arial"/>
          <w:sz w:val="20"/>
          <w:szCs w:val="20"/>
          <w:lang w:val="en-US"/>
        </w:rPr>
      </w:pPr>
      <w:r w:rsidRPr="004C16E6">
        <w:rPr>
          <w:rFonts w:ascii="Arial" w:hAnsi="Arial" w:cs="Arial"/>
          <w:sz w:val="20"/>
          <w:szCs w:val="20"/>
          <w:lang w:val="en-US"/>
        </w:rPr>
        <w:t>Thank you for your attention in this matter.</w:t>
      </w:r>
    </w:p>
    <w:p w14:paraId="513C8E4D" w14:textId="0443A749" w:rsidR="00067BBD" w:rsidRPr="00886656" w:rsidRDefault="00067BBD" w:rsidP="00886656">
      <w:pPr>
        <w:rPr>
          <w:rFonts w:ascii="Arial" w:hAnsi="Arial" w:cs="Arial"/>
          <w:color w:val="000000"/>
          <w:sz w:val="20"/>
          <w:szCs w:val="20"/>
          <w:lang w:val="en-US"/>
        </w:rPr>
      </w:pPr>
    </w:p>
    <w:sectPr w:rsidR="00067BBD" w:rsidRPr="00886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34B0"/>
    <w:multiLevelType w:val="hybridMultilevel"/>
    <w:tmpl w:val="1C42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82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56"/>
    <w:rsid w:val="00067BBD"/>
    <w:rsid w:val="001145F7"/>
    <w:rsid w:val="005E5020"/>
    <w:rsid w:val="0072086F"/>
    <w:rsid w:val="00886656"/>
    <w:rsid w:val="00891191"/>
    <w:rsid w:val="008D51A7"/>
    <w:rsid w:val="00BB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6C16"/>
  <w15:chartTrackingRefBased/>
  <w15:docId w15:val="{D063D86F-38A1-FC45-8AA7-AA859851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6656"/>
    <w:pPr>
      <w:spacing w:after="160" w:line="259"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6656"/>
    <w:rPr>
      <w:sz w:val="22"/>
      <w:szCs w:val="22"/>
      <w:lang w:val="en-GB"/>
    </w:rPr>
  </w:style>
  <w:style w:type="paragraph" w:customStyle="1" w:styleId="Basisalinea">
    <w:name w:val="[Basisalinea]"/>
    <w:basedOn w:val="Standaard"/>
    <w:uiPriority w:val="99"/>
    <w:rsid w:val="00886656"/>
    <w:pPr>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Verwijzingopmerking">
    <w:name w:val="annotation reference"/>
    <w:basedOn w:val="Standaardalinea-lettertype"/>
    <w:uiPriority w:val="99"/>
    <w:semiHidden/>
    <w:unhideWhenUsed/>
    <w:rsid w:val="00886656"/>
    <w:rPr>
      <w:sz w:val="16"/>
      <w:szCs w:val="16"/>
    </w:rPr>
  </w:style>
  <w:style w:type="paragraph" w:styleId="Tekstopmerking">
    <w:name w:val="annotation text"/>
    <w:basedOn w:val="Standaard"/>
    <w:link w:val="TekstopmerkingChar"/>
    <w:uiPriority w:val="99"/>
    <w:semiHidden/>
    <w:unhideWhenUsed/>
    <w:rsid w:val="008866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6656"/>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Teets</dc:creator>
  <cp:keywords/>
  <dc:description/>
  <cp:lastModifiedBy>steven adolf</cp:lastModifiedBy>
  <cp:revision>2</cp:revision>
  <dcterms:created xsi:type="dcterms:W3CDTF">2022-10-19T16:08:00Z</dcterms:created>
  <dcterms:modified xsi:type="dcterms:W3CDTF">2022-10-19T16:08:00Z</dcterms:modified>
</cp:coreProperties>
</file>